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82035">
      <w:pPr>
        <w:spacing w:after="0"/>
        <w:jc w:val="both"/>
        <w:rPr>
          <w:rFonts w:eastAsia="Times New Roman"/>
          <w:lang w:eastAsia="hr-HR"/>
        </w:rPr>
      </w:pPr>
    </w:p>
    <w:p w14:paraId="4A19DAA6">
      <w:pPr>
        <w:spacing w:after="0"/>
        <w:jc w:val="both"/>
        <w:rPr>
          <w:rFonts w:eastAsia="Times New Roman"/>
          <w:lang w:eastAsia="hr-HR"/>
        </w:rPr>
      </w:pPr>
    </w:p>
    <w:p w14:paraId="2E7CE9F4">
      <w:pPr>
        <w:spacing w:after="0"/>
        <w:jc w:val="both"/>
        <w:rPr>
          <w:rFonts w:eastAsia="Times New Roman"/>
          <w:lang w:eastAsia="hr-HR"/>
        </w:rPr>
      </w:pPr>
    </w:p>
    <w:p w14:paraId="3AAAAA85">
      <w:pPr>
        <w:spacing w:after="0"/>
        <w:jc w:val="both"/>
        <w:rPr>
          <w:rFonts w:eastAsia="Times New Roman"/>
          <w:lang w:eastAsia="hr-HR"/>
        </w:rPr>
      </w:pPr>
    </w:p>
    <w:p w14:paraId="789DC67F">
      <w:pPr>
        <w:spacing w:after="0"/>
        <w:jc w:val="both"/>
        <w:rPr>
          <w:rFonts w:eastAsia="Times New Roman"/>
          <w:lang w:eastAsia="hr-HR"/>
        </w:rPr>
      </w:pPr>
    </w:p>
    <w:p w14:paraId="2AE238FE">
      <w:pPr>
        <w:pStyle w:val="4"/>
        <w:rPr>
          <w:b/>
        </w:rPr>
      </w:pPr>
      <w:r>
        <w:rPr>
          <w:b/>
        </w:rPr>
        <w:t>REPUBLIKA HRVATSKA</w:t>
      </w:r>
    </w:p>
    <w:p w14:paraId="0734797C">
      <w:pPr>
        <w:pStyle w:val="4"/>
        <w:rPr>
          <w:b/>
        </w:rPr>
      </w:pPr>
      <w:r>
        <w:rPr>
          <w:b/>
        </w:rPr>
        <w:t>DUBROVAČKO-NERETVANSKA ŽUPANIJA</w:t>
      </w:r>
    </w:p>
    <w:p w14:paraId="1884131C">
      <w:pPr>
        <w:pStyle w:val="4"/>
        <w:rPr>
          <w:b/>
        </w:rPr>
      </w:pPr>
      <w:r>
        <w:rPr>
          <w:b/>
        </w:rPr>
        <w:t>OŠ „IVO DUGANDŽIĆ-MIŠIĆ“ KOMIN</w:t>
      </w:r>
      <w:r>
        <w:rPr>
          <w:b/>
        </w:rPr>
        <w:tab/>
      </w:r>
    </w:p>
    <w:p w14:paraId="2AA013B1">
      <w:pPr>
        <w:pStyle w:val="4"/>
        <w:rPr>
          <w:b/>
        </w:rPr>
      </w:pPr>
      <w:r>
        <w:rPr>
          <w:b/>
        </w:rPr>
        <w:t>ŠKOLSKI ODBOR</w:t>
      </w:r>
    </w:p>
    <w:p w14:paraId="2AC24203">
      <w:pPr>
        <w:pStyle w:val="4"/>
        <w:rPr>
          <w:rFonts w:hint="default"/>
          <w:b/>
          <w:lang w:val="hr-HR"/>
        </w:rPr>
      </w:pPr>
      <w:r>
        <w:rPr>
          <w:b/>
        </w:rPr>
        <w:t xml:space="preserve">KLASA: </w:t>
      </w:r>
      <w:r>
        <w:rPr>
          <w:b/>
          <w:color w:val="231F20"/>
          <w:shd w:val="clear" w:color="auto" w:fill="FFFFFF"/>
        </w:rPr>
        <w:t>600-04/2</w:t>
      </w:r>
      <w:r>
        <w:rPr>
          <w:rFonts w:hint="default"/>
          <w:b/>
          <w:color w:val="231F20"/>
          <w:shd w:val="clear" w:color="auto" w:fill="FFFFFF"/>
          <w:lang w:val="hr-HR"/>
        </w:rPr>
        <w:t>6</w:t>
      </w:r>
      <w:r>
        <w:rPr>
          <w:b/>
          <w:color w:val="231F20"/>
          <w:shd w:val="clear" w:color="auto" w:fill="FFFFFF"/>
        </w:rPr>
        <w:t>-03/</w:t>
      </w:r>
      <w:r>
        <w:rPr>
          <w:rFonts w:hint="default"/>
          <w:b/>
          <w:color w:val="231F20"/>
          <w:shd w:val="clear" w:color="auto" w:fill="FFFFFF"/>
          <w:lang w:val="hr-HR"/>
        </w:rPr>
        <w:t>10</w:t>
      </w:r>
      <w:bookmarkStart w:id="0" w:name="_GoBack"/>
      <w:bookmarkEnd w:id="0"/>
    </w:p>
    <w:p w14:paraId="17E58AF6">
      <w:pPr>
        <w:pStyle w:val="4"/>
        <w:rPr>
          <w:b/>
        </w:rPr>
      </w:pPr>
      <w:r>
        <w:rPr>
          <w:b/>
        </w:rPr>
        <w:t>URBROJ: 2117-149-2</w:t>
      </w:r>
      <w:r>
        <w:rPr>
          <w:rFonts w:hint="default"/>
          <w:b/>
          <w:lang w:val="hr-HR"/>
        </w:rPr>
        <w:t>6</w:t>
      </w:r>
      <w:r>
        <w:rPr>
          <w:b/>
        </w:rPr>
        <w:t>-1</w:t>
      </w:r>
    </w:p>
    <w:p w14:paraId="30CD0CD5">
      <w:pPr>
        <w:pStyle w:val="4"/>
        <w:rPr>
          <w:b/>
        </w:rPr>
      </w:pPr>
      <w:r>
        <w:rPr>
          <w:b/>
        </w:rPr>
        <w:t xml:space="preserve">Komin,  </w:t>
      </w:r>
      <w:r>
        <w:rPr>
          <w:rFonts w:hint="default"/>
          <w:b/>
          <w:lang w:val="hr-HR"/>
        </w:rPr>
        <w:t>30</w:t>
      </w:r>
      <w:r>
        <w:rPr>
          <w:b/>
        </w:rPr>
        <w:t>. ožujka 202</w:t>
      </w:r>
      <w:r>
        <w:rPr>
          <w:rFonts w:hint="default"/>
          <w:b/>
          <w:lang w:val="hr-HR"/>
        </w:rPr>
        <w:t>6</w:t>
      </w:r>
      <w:r>
        <w:rPr>
          <w:b/>
        </w:rPr>
        <w:t>. godine</w:t>
      </w:r>
    </w:p>
    <w:p w14:paraId="131CB57D">
      <w:pPr>
        <w:spacing w:after="0"/>
      </w:pPr>
    </w:p>
    <w:p w14:paraId="6876AEF1">
      <w:pPr>
        <w:spacing w:after="0"/>
      </w:pPr>
    </w:p>
    <w:p w14:paraId="66A18BA4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   </w:t>
      </w:r>
    </w:p>
    <w:p w14:paraId="3C8E00C8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Na temelju  članka 86. stavka 3. Zakona o proračunu („Narodne novine“, br. 144/21), a na prijedlog ravnatelja  Osnovne škole“Ivo Dugandžić-Mišić“ Komin, Školski odbor   je na </w:t>
      </w:r>
      <w:r>
        <w:rPr>
          <w:rFonts w:hint="default" w:eastAsia="Times New Roman"/>
          <w:lang w:val="en-US" w:eastAsia="hr-HR"/>
        </w:rPr>
        <w:t>11</w:t>
      </w:r>
      <w:r>
        <w:rPr>
          <w:rFonts w:eastAsia="Times New Roman"/>
          <w:lang w:eastAsia="hr-HR"/>
        </w:rPr>
        <w:t xml:space="preserve">.  sjednici održanoj </w:t>
      </w:r>
      <w:r>
        <w:rPr>
          <w:rFonts w:hint="default" w:eastAsia="Times New Roman"/>
          <w:lang w:val="en-US" w:eastAsia="hr-HR"/>
        </w:rPr>
        <w:t>30</w:t>
      </w:r>
      <w:r>
        <w:rPr>
          <w:rFonts w:eastAsia="Times New Roman"/>
          <w:lang w:eastAsia="hr-HR"/>
        </w:rPr>
        <w:t>. ožujka 202</w:t>
      </w:r>
      <w:r>
        <w:rPr>
          <w:rFonts w:hint="default" w:eastAsia="Times New Roman"/>
          <w:lang w:val="en-US" w:eastAsia="hr-HR"/>
        </w:rPr>
        <w:t>6</w:t>
      </w:r>
      <w:r>
        <w:rPr>
          <w:rFonts w:eastAsia="Times New Roman"/>
          <w:lang w:eastAsia="hr-HR"/>
        </w:rPr>
        <w:t xml:space="preserve">. godine donio </w:t>
      </w:r>
    </w:p>
    <w:p w14:paraId="1C0FC3E9">
      <w:pPr>
        <w:spacing w:after="0"/>
        <w:jc w:val="both"/>
        <w:rPr>
          <w:rFonts w:eastAsia="Times New Roman"/>
          <w:lang w:eastAsia="hr-HR"/>
        </w:rPr>
      </w:pPr>
    </w:p>
    <w:p w14:paraId="44A9BEE9">
      <w:pPr>
        <w:spacing w:after="0"/>
        <w:jc w:val="both"/>
        <w:rPr>
          <w:rFonts w:eastAsia="Times New Roman"/>
          <w:lang w:eastAsia="hr-HR"/>
        </w:rPr>
      </w:pPr>
    </w:p>
    <w:p w14:paraId="55F8828F">
      <w:pPr>
        <w:spacing w:after="0"/>
        <w:jc w:val="both"/>
        <w:rPr>
          <w:rFonts w:eastAsia="Times New Roman"/>
          <w:lang w:eastAsia="hr-HR"/>
        </w:rPr>
      </w:pPr>
    </w:p>
    <w:p w14:paraId="6BC2548B">
      <w:pPr>
        <w:spacing w:after="0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 xml:space="preserve">                                                  O D L U K U</w:t>
      </w:r>
    </w:p>
    <w:p w14:paraId="4BA4A1ED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</w:t>
      </w:r>
    </w:p>
    <w:p w14:paraId="025E6222">
      <w:pPr>
        <w:spacing w:after="0"/>
        <w:jc w:val="both"/>
        <w:rPr>
          <w:rFonts w:eastAsia="Times New Roman"/>
          <w:lang w:eastAsia="hr-HR"/>
        </w:rPr>
      </w:pPr>
    </w:p>
    <w:p w14:paraId="29760696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                                                          I.</w:t>
      </w:r>
    </w:p>
    <w:p w14:paraId="644C4FD7">
      <w:pPr>
        <w:spacing w:after="0"/>
        <w:jc w:val="both"/>
        <w:rPr>
          <w:rFonts w:eastAsia="Times New Roman"/>
          <w:lang w:eastAsia="hr-HR"/>
        </w:rPr>
      </w:pPr>
    </w:p>
    <w:p w14:paraId="7CF0DCA0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Usvaja se Godišnji izvještaj o izvršenju financijskog plana Osnovne škole „Ivo Dugandžić-Mišić“ Komin   za 202</w:t>
      </w:r>
      <w:r>
        <w:rPr>
          <w:rFonts w:hint="default" w:eastAsia="Times New Roman"/>
          <w:lang w:val="en-US" w:eastAsia="hr-HR"/>
        </w:rPr>
        <w:t>5</w:t>
      </w:r>
      <w:r>
        <w:rPr>
          <w:rFonts w:eastAsia="Times New Roman"/>
          <w:lang w:eastAsia="hr-HR"/>
        </w:rPr>
        <w:t>. godinu.</w:t>
      </w:r>
    </w:p>
    <w:p w14:paraId="6A97A412">
      <w:pPr>
        <w:spacing w:after="0"/>
        <w:jc w:val="both"/>
        <w:rPr>
          <w:rFonts w:eastAsia="Times New Roman"/>
          <w:lang w:eastAsia="hr-HR"/>
        </w:rPr>
      </w:pPr>
    </w:p>
    <w:p w14:paraId="530722BE">
      <w:pPr>
        <w:spacing w:after="0"/>
        <w:jc w:val="both"/>
        <w:rPr>
          <w:rFonts w:eastAsia="Times New Roman"/>
          <w:lang w:eastAsia="hr-HR"/>
        </w:rPr>
      </w:pPr>
    </w:p>
    <w:p w14:paraId="2324D2ED">
      <w:pPr>
        <w:spacing w:after="0"/>
        <w:jc w:val="both"/>
        <w:rPr>
          <w:rFonts w:eastAsia="Times New Roman"/>
          <w:lang w:eastAsia="hr-HR"/>
        </w:rPr>
      </w:pPr>
    </w:p>
    <w:p w14:paraId="26A5541D">
      <w:pPr>
        <w:spacing w:after="0"/>
        <w:jc w:val="both"/>
        <w:rPr>
          <w:rFonts w:eastAsia="Times New Roman"/>
          <w:lang w:eastAsia="hr-HR"/>
        </w:rPr>
      </w:pPr>
    </w:p>
    <w:p w14:paraId="66A38B4B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                                                                                   Predsjedni</w:t>
      </w:r>
      <w:r>
        <w:rPr>
          <w:rFonts w:hint="default" w:eastAsia="Times New Roman"/>
          <w:lang w:val="en-US" w:eastAsia="hr-HR"/>
        </w:rPr>
        <w:t>k</w:t>
      </w:r>
      <w:r>
        <w:rPr>
          <w:rFonts w:eastAsia="Times New Roman"/>
          <w:lang w:eastAsia="hr-HR"/>
        </w:rPr>
        <w:t xml:space="preserve"> Školskog odbora</w:t>
      </w:r>
    </w:p>
    <w:p w14:paraId="5B7E6441">
      <w:pPr>
        <w:spacing w:after="0"/>
        <w:jc w:val="both"/>
        <w:rPr>
          <w:rFonts w:hint="default" w:eastAsia="Times New Roman"/>
          <w:lang w:val="en-US" w:eastAsia="hr-HR"/>
        </w:rPr>
      </w:pPr>
      <w:r>
        <w:rPr>
          <w:rFonts w:eastAsia="Times New Roman"/>
          <w:lang w:eastAsia="hr-HR"/>
        </w:rPr>
        <w:t xml:space="preserve">                                                                                                 </w:t>
      </w:r>
      <w:r>
        <w:rPr>
          <w:rFonts w:hint="default" w:eastAsia="Times New Roman"/>
          <w:lang w:val="en-US" w:eastAsia="hr-HR"/>
        </w:rPr>
        <w:t>Damir Kalaba</w:t>
      </w:r>
    </w:p>
    <w:p w14:paraId="24675D7E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                                                                                         </w:t>
      </w:r>
    </w:p>
    <w:p w14:paraId="25DA7ECD">
      <w:pPr>
        <w:spacing w:after="0"/>
        <w:jc w:val="both"/>
        <w:rPr>
          <w:rFonts w:eastAsia="Times New Roman"/>
          <w:lang w:eastAsia="hr-HR"/>
        </w:rPr>
      </w:pPr>
    </w:p>
    <w:p w14:paraId="622D9DA7">
      <w:pPr>
        <w:spacing w:after="0"/>
        <w:jc w:val="both"/>
        <w:rPr>
          <w:rFonts w:eastAsia="Times New Roman"/>
          <w:lang w:eastAsia="hr-HR"/>
        </w:rPr>
      </w:pPr>
    </w:p>
    <w:p w14:paraId="483A0F0A">
      <w:pPr>
        <w:spacing w:after="0"/>
        <w:jc w:val="both"/>
        <w:rPr>
          <w:rFonts w:eastAsia="Times New Roman"/>
          <w:lang w:eastAsia="hr-HR"/>
        </w:rPr>
      </w:pPr>
    </w:p>
    <w:p w14:paraId="69E4C22A">
      <w:pPr>
        <w:spacing w:after="0"/>
        <w:jc w:val="both"/>
        <w:rPr>
          <w:rFonts w:eastAsia="Times New Roman"/>
          <w:lang w:eastAsia="hr-HR"/>
        </w:rPr>
      </w:pPr>
    </w:p>
    <w:p w14:paraId="029C17CF">
      <w:pPr>
        <w:spacing w:after="0"/>
        <w:jc w:val="both"/>
        <w:rPr>
          <w:rFonts w:eastAsia="Times New Roman"/>
          <w:lang w:eastAsia="hr-HR"/>
        </w:rPr>
      </w:pPr>
    </w:p>
    <w:p w14:paraId="61B00AAE">
      <w:pPr>
        <w:spacing w:after="0"/>
        <w:jc w:val="both"/>
        <w:rPr>
          <w:rFonts w:eastAsia="Times New Roman"/>
          <w:lang w:eastAsia="hr-HR"/>
        </w:rPr>
      </w:pPr>
    </w:p>
    <w:p w14:paraId="3AEDD63D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DOSTAVITI:</w:t>
      </w:r>
    </w:p>
    <w:p w14:paraId="553F9841">
      <w:pPr>
        <w:numPr>
          <w:ilvl w:val="0"/>
          <w:numId w:val="1"/>
        </w:numPr>
        <w:spacing w:after="0"/>
        <w:jc w:val="both"/>
        <w:rPr>
          <w:rFonts w:hint="default" w:eastAsia="Times New Roman"/>
          <w:lang w:val="en-US" w:eastAsia="hr-HR"/>
        </w:rPr>
      </w:pPr>
      <w:r>
        <w:rPr>
          <w:rFonts w:hint="default" w:eastAsia="Times New Roman"/>
          <w:lang w:val="en-US" w:eastAsia="hr-HR"/>
        </w:rPr>
        <w:t>Upravni odjel za obrazovanje, kulturu i sport, Pred Dvorom 1, 20000 Dubrovnik</w:t>
      </w:r>
    </w:p>
    <w:p w14:paraId="0E0D3369">
      <w:pPr>
        <w:spacing w:after="0"/>
        <w:jc w:val="both"/>
        <w:rPr>
          <w:rFonts w:eastAsia="Times New Roman"/>
          <w:lang w:eastAsia="hr-HR"/>
        </w:rPr>
      </w:pPr>
      <w:r>
        <w:rPr>
          <w:rFonts w:hint="default" w:eastAsia="Times New Roman"/>
          <w:lang w:val="en-US" w:eastAsia="hr-HR"/>
        </w:rPr>
        <w:t>2</w:t>
      </w:r>
      <w:r>
        <w:rPr>
          <w:rFonts w:eastAsia="Times New Roman"/>
          <w:lang w:eastAsia="hr-HR"/>
        </w:rPr>
        <w:t>. Računovodstvo</w:t>
      </w:r>
    </w:p>
    <w:p w14:paraId="77BE06EA">
      <w:pPr>
        <w:spacing w:after="0"/>
        <w:jc w:val="both"/>
        <w:rPr>
          <w:rFonts w:eastAsia="Times New Roman"/>
          <w:lang w:eastAsia="hr-HR"/>
        </w:rPr>
      </w:pPr>
      <w:r>
        <w:rPr>
          <w:rFonts w:hint="default" w:eastAsia="Times New Roman"/>
          <w:lang w:val="en-US" w:eastAsia="hr-HR"/>
        </w:rPr>
        <w:t>3</w:t>
      </w:r>
      <w:r>
        <w:rPr>
          <w:rFonts w:eastAsia="Times New Roman"/>
          <w:lang w:eastAsia="hr-HR"/>
        </w:rPr>
        <w:t>. Pismohrana</w:t>
      </w:r>
    </w:p>
    <w:p w14:paraId="1AECBB6A">
      <w:pPr>
        <w:jc w:val="both"/>
        <w:rPr>
          <w:b/>
          <w:color w:val="0070C0"/>
        </w:rPr>
      </w:pPr>
    </w:p>
    <w:p w14:paraId="0958B3A4"/>
    <w:p w14:paraId="242A8445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D8DCD"/>
    <w:multiLevelType w:val="singleLevel"/>
    <w:tmpl w:val="470D8D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6F"/>
    <w:rsid w:val="00057E96"/>
    <w:rsid w:val="00240B40"/>
    <w:rsid w:val="002C4C57"/>
    <w:rsid w:val="003A0251"/>
    <w:rsid w:val="00491C24"/>
    <w:rsid w:val="0050526F"/>
    <w:rsid w:val="005F16CA"/>
    <w:rsid w:val="006024EF"/>
    <w:rsid w:val="006A06AC"/>
    <w:rsid w:val="007B607C"/>
    <w:rsid w:val="00802DD2"/>
    <w:rsid w:val="009A3CD8"/>
    <w:rsid w:val="00A62C09"/>
    <w:rsid w:val="00BE19A1"/>
    <w:rsid w:val="00D90833"/>
    <w:rsid w:val="00E80169"/>
    <w:rsid w:val="050F7B1E"/>
    <w:rsid w:val="0A072BA4"/>
    <w:rsid w:val="4D917A6C"/>
    <w:rsid w:val="54A61B56"/>
    <w:rsid w:val="6740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40" w:lineRule="auto"/>
    </w:pPr>
    <w:rPr>
      <w:rFonts w:ascii="Times New Roman" w:hAnsi="Times New Roman" w:cs="Times New Roman" w:eastAsiaTheme="minorHAnsi"/>
      <w:sz w:val="24"/>
      <w:szCs w:val="24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OS Komin</Company>
  <Pages>1</Pages>
  <Words>154</Words>
  <Characters>882</Characters>
  <Lines>7</Lines>
  <Paragraphs>2</Paragraphs>
  <TotalTime>61</TotalTime>
  <ScaleCrop>false</ScaleCrop>
  <LinksUpToDate>false</LinksUpToDate>
  <CharactersWithSpaces>1034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2022-03-29T08:27:00Z</dcterms:created>
  <dc:creator>Ucenik1</dc:creator>
  <cp:lastModifiedBy>Korisnik</cp:lastModifiedBy>
  <cp:lastPrinted>2026-03-30T08:46:51Z</cp:lastPrinted>
  <dcterms:modified xsi:type="dcterms:W3CDTF">2026-03-30T08:47:09Z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EE35377CE736424DA7970A45C111836B_13</vt:lpwstr>
  </property>
</Properties>
</file>